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A6" w:rsidRDefault="00FE6DA6" w:rsidP="00FE6DA6">
      <w:pPr>
        <w:pStyle w:val="GvdeMetni"/>
        <w:spacing w:line="360" w:lineRule="auto"/>
        <w:ind w:left="993" w:right="985"/>
        <w:jc w:val="center"/>
        <w:rPr>
          <w:rFonts w:ascii="Times New Roman" w:hAnsi="Times New Roman" w:cs="Times New Roman"/>
          <w:sz w:val="28"/>
          <w:szCs w:val="28"/>
        </w:rPr>
      </w:pPr>
    </w:p>
    <w:p w:rsidR="00FE6DA6" w:rsidRDefault="00FE6DA6" w:rsidP="00FE6DA6">
      <w:pPr>
        <w:pStyle w:val="GvdeMetni"/>
        <w:spacing w:line="360" w:lineRule="auto"/>
        <w:ind w:left="993" w:right="9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,</w:t>
      </w:r>
    </w:p>
    <w:p w:rsidR="00FE6DA6" w:rsidRPr="00FE6DA6" w:rsidRDefault="00FE6DA6" w:rsidP="00FE6DA6">
      <w:pPr>
        <w:pStyle w:val="GvdeMetni"/>
        <w:spacing w:line="360" w:lineRule="auto"/>
        <w:ind w:left="993" w:right="98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6DA6">
        <w:rPr>
          <w:rFonts w:ascii="Times New Roman" w:hAnsi="Times New Roman" w:cs="Times New Roman"/>
          <w:sz w:val="28"/>
          <w:szCs w:val="28"/>
        </w:rPr>
        <w:t>OKULUMUZUN  TARİHÇESİ</w:t>
      </w:r>
      <w:proofErr w:type="gramEnd"/>
    </w:p>
    <w:p w:rsidR="00FE6DA6" w:rsidRPr="00FE6DA6" w:rsidRDefault="00FE6DA6" w:rsidP="00FE6DA6">
      <w:pPr>
        <w:pStyle w:val="GvdeMetni"/>
        <w:spacing w:line="360" w:lineRule="auto"/>
        <w:ind w:left="993" w:right="98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6DA6">
        <w:rPr>
          <w:rFonts w:ascii="Times New Roman" w:hAnsi="Times New Roman" w:cs="Times New Roman"/>
          <w:sz w:val="28"/>
          <w:szCs w:val="28"/>
        </w:rPr>
        <w:t>Okulumuz 1970 yılında 2 derslikli bir okul olarak hizmete girmiştir.2005 yılında Av. Mehmet Yıldız tarafından yaptırılan 2 derslikli ek bina sayesinde okulumuzdaki derslik sayısı dörde çıkmıştır.1970 yılından beri lojman olarak kullanılan bina 2006 yılında anasınıfına dönüştürülmüştür.2015 yılında Av. Mehmet Yıldız tarafından 2 derslik ve bir adet müdür odası yaptırılmıştır.2022-2023 eğitim öğretim yılında 8 derslikli yeni bir binanın yapımına başlanmış ve 2023-2024 eğitim öğretim yılının ikinci döneminden itibaren de kullanılmaya başlanmıştır</w:t>
      </w:r>
      <w:proofErr w:type="gramEnd"/>
    </w:p>
    <w:bookmarkEnd w:id="0"/>
    <w:p w:rsidR="00177127" w:rsidRPr="00FE6DA6" w:rsidRDefault="00177127" w:rsidP="00FE6D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7127" w:rsidRPr="00FE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91"/>
    <w:rsid w:val="00177127"/>
    <w:rsid w:val="00312391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4AD8"/>
  <w15:chartTrackingRefBased/>
  <w15:docId w15:val="{52952736-D6B6-4F84-9E73-4B4D402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E6DA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6DA6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NouS/TncTR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YATAĞAN</dc:creator>
  <cp:keywords/>
  <dc:description/>
  <cp:lastModifiedBy>YATAĞAN</cp:lastModifiedBy>
  <cp:revision>2</cp:revision>
  <dcterms:created xsi:type="dcterms:W3CDTF">2024-10-23T07:26:00Z</dcterms:created>
  <dcterms:modified xsi:type="dcterms:W3CDTF">2024-10-23T07:26:00Z</dcterms:modified>
</cp:coreProperties>
</file>